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90a48c51f24466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JUEVES 27-08-2026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10:45</w:t>
            </w:r>
          </w:p>
        </w:tc>
        <w:tc>
          <w:tcPr>
            <w:tcW w:w="24000" w:type="dxa"/>
          </w:tcPr>
          <w:p>
            <w:r/>
            <w:r>
              <w:rPr>
                <w:rFonts w:ascii="Times-Roman"/>
                <w:sz w:val="22"/>
                <w:b/>
              </w:rPr>
              <w:t>ENCIERROS SAN SEBASTIAN DE LOS REYES 2026</w:t>
            </w:r>
            <w:r>
              <w:rPr>
                <w:rFonts w:ascii="Times-Roman"/>
                <w:sz w:val="22"/>
              </w:rPr>
              <w:t>(SIN)</w:t>
            </w:r>
            <w:r>
              <w:rPr>
                <w:rFonts w:ascii="Times-Roman"/>
                <w:sz w:val="22"/>
              </w:rPr>
              <w:t>(DEPORTE)</w:t>
            </w:r>
            <w:r>
              <w:rPr>
                <w:rFonts w:ascii="Times-Roman"/>
                <w:sz w:val="22"/>
                <w:b/>
              </w:rPr>
              <w:t>(Sub. para sordos)</w:t>
            </w:r>
          </w:p>
        </w:tc>
      </w:tr>
      <w:tr>
        <w:tc>
          <w:tcPr>
            <w:tcW w:w="2400" w:type="dxa"/>
          </w:tcPr>
          <w:p>
            <w:r>
              <w:rPr>
                <w:rFonts w:ascii="Times-Roman"/>
                <w:sz w:val="22"/>
                <w:b/>
              </w:rPr>
              <w:t>11:10</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EL PELICULÓN: PADRE NO HAY MÁS QUE UNO 4: CAMPANAS DE BODA</w:t>
            </w:r>
            <w:r>
              <w:rPr>
                <w:rFonts w:ascii="Times-Roman"/>
                <w:sz w:val="22"/>
              </w:rPr>
              <w:t>(TP)</w:t>
            </w:r>
            <w:r>
              <w:rPr>
                <w:rFonts w:ascii="Times-Roman"/>
                <w:sz w:val="22"/>
              </w:rPr>
              <w:t>(COMEDIA)</w:t>
            </w:r>
            <w:r>
              <w:rPr>
                <w:rFonts w:ascii="Times-Roman"/>
                <w:sz w:val="22"/>
                <w:i/>
              </w:rPr>
              <w:t>La familia García Loyola vive unos momentos agitados, provocados en gran medida por la intención de la hija mayor del clan de contraer matrimonio con su novio poco fiable. El anuncio les llega a Javier y a Marisa cuando Sara cumple dieciocho años. Pero este no es el único problema para la familia García Loyola; ya que, entre los asuntos más relevantes, se encuentra el empeño de la pequeña Rocío de convertirse en una celebridad internacional o la guerra que Paulita le ha declarado a la casi bebé nominada Cris. Todo un conglomerado de situaciones surrealistas, al que se suma la relación imposible entre el padre de Marisa y la madre de Javier.</w:t>
            </w:r>
            <w:r>
              <w:rPr>
                <w:rFonts w:ascii="Times-Roman"/>
                <w:sz w:val="22"/>
                <w:b/>
              </w:rPr>
              <w:t>(Sub. para sordos)</w:t>
            </w:r>
          </w:p>
        </w:tc>
      </w:tr>
      <w:tr>
        <w:tc>
          <w:tcPr>
            <w:tcW w:w="2400" w:type="dxa"/>
          </w:tcPr>
          <w:p>
            <w:r>
              <w:rPr>
                <w:rFonts w:ascii="Times-Roman"/>
                <w:sz w:val="22"/>
                <w:b/>
              </w:rPr>
              <w:t>01:00</w:t>
            </w:r>
          </w:p>
        </w:tc>
        <w:tc>
          <w:tcPr>
            <w:tcW w:w="24000" w:type="dxa"/>
          </w:tcPr>
          <w:p>
            <w:r/>
            <w:r>
              <w:rPr>
                <w:rFonts w:ascii="Times-Roman"/>
                <w:sz w:val="22"/>
                <w:b/>
              </w:rPr>
              <w:t>PADRE NO HAY MÁS QUE UNO: LA SERIE</w:t>
            </w:r>
            <w:r>
              <w:rPr>
                <w:rFonts w:ascii="Times-Roman"/>
                <w:sz w:val="22"/>
              </w:rPr>
              <w:t>(TP)</w:t>
            </w:r>
            <w:r>
              <w:rPr>
                <w:rFonts w:ascii="Times-Roman"/>
                <w:sz w:val="22"/>
              </w:rPr>
              <w:t>(-)</w:t>
            </w:r>
            <w:r>
              <w:rPr>
                <w:rFonts w:ascii="Times-Roman"/>
                <w:sz w:val="22"/>
                <w:i/>
              </w:rPr>
              <w:t>Helena y Mateo son un matrimonio con cinco hijos. Cuando a Helena le ofrecen el trabajo de su vida en la app Conchy, toda la familia decide mudarse. Mateo, con más confianza que sentido común, deja de lado su carrera para encargarse del cuidado de sus hijos, convencido de que ¿esto no puede ser tan difícil¿ pero pronto descubrirá que lo es, y mucho. Mientras Helena intenta brillar en su nueva empresa, sus hijos, descontentos con la mudanza, se organizan para sabotear este cambio de vida y poder volver a su antigua ciudad.</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03:15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03:35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04:35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