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bc27c53dd5e437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25-08-2026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10:45</w:t>
            </w:r>
          </w:p>
        </w:tc>
        <w:tc>
          <w:tcPr>
            <w:tcW w:w="24000" w:type="dxa"/>
          </w:tcPr>
          <w:p>
            <w:r/>
            <w:r>
              <w:rPr>
                <w:rFonts w:ascii="Times-Roman"/>
                <w:sz w:val="22"/>
                <w:b/>
              </w:rPr>
              <w:t>ENCIERROS SAN SEBASTIAN DE LOS REYES 2026</w:t>
            </w:r>
            <w:r>
              <w:rPr>
                <w:rFonts w:ascii="Times-Roman"/>
                <w:sz w:val="22"/>
              </w:rPr>
              <w:t>(SIN)</w:t>
            </w:r>
            <w:r>
              <w:rPr>
                <w:rFonts w:ascii="Times-Roman"/>
                <w:sz w:val="22"/>
              </w:rPr>
              <w:t>(DEPORTE)</w:t>
            </w:r>
            <w:r>
              <w:rPr>
                <w:rFonts w:ascii="Times-Roman"/>
                <w:sz w:val="22"/>
                <w:b/>
              </w:rPr>
              <w:t>(Sub. para sordos)</w:t>
            </w:r>
          </w:p>
        </w:tc>
      </w:tr>
      <w:tr>
        <w:tc>
          <w:tcPr>
            <w:tcW w:w="2400" w:type="dxa"/>
          </w:tcPr>
          <w:p>
            <w:r>
              <w:rPr>
                <w:rFonts w:ascii="Times-Roman"/>
                <w:sz w:val="22"/>
                <w:b/>
              </w:rPr>
              <w:t>11:10</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b/>
              </w:rPr>
              <w:t>(Sub. para sordos)(SIGNADO HBBTV)(Audio descrito)</w:t>
            </w:r>
          </w:p>
        </w:tc>
      </w:tr>
      <w:tr>
        <w:tc>
          <w:tcPr>
            <w:tcW w:w="2400" w:type="dxa"/>
          </w:tcPr>
          <w:p>
            <w:r>
              <w:rPr>
                <w:rFonts w:ascii="Times-Roman"/>
                <w:sz w:val="22"/>
                <w:b/>
              </w:rPr>
              <w:t>00:37</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02:55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03:15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