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81d4bbebbe0440f"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JUEVES 06-08-2026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PELICULÓN: PADRE NO HAY MÁS QUE UNO</w:t>
            </w:r>
            <w:r>
              <w:rPr>
                <w:rFonts w:ascii="Times-Roman"/>
                <w:sz w:val="22"/>
              </w:rPr>
              <w:t>(TP)</w:t>
            </w:r>
            <w:r>
              <w:rPr>
                <w:rFonts w:ascii="Times-Roman"/>
                <w:sz w:val="22"/>
              </w:rPr>
              <w:t>(COMEDIA)</w:t>
            </w:r>
            <w:r>
              <w:rPr>
                <w:rFonts w:ascii="Times-Roman"/>
                <w:sz w:val="22"/>
                <w:i/>
              </w:rPr>
              <w:t>Javier es lo que se ha bautizado como un ¿marido-cuñado¿. Ese que sin ocuparse en absoluto de lo que supone el cuidado de la casa y de los niños, sabe perfectamente qué es lo que hay que hacer, y que continuamente regala a su mujer frases del tipo: ¿es que no te organizas¿, o ¿no te pongas nerviosa¿, ya que considera que su desbordada mujer se ahoga en un vaso de agua.
</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PADRE NO HAY MÁS QUE UNO: LA SERIE</w:t>
            </w:r>
            <w:r>
              <w:rPr>
                <w:rFonts w:ascii="Times-Roman"/>
                <w:sz w:val="22"/>
              </w:rPr>
              <w:t>(TP)</w:t>
            </w:r>
            <w:r>
              <w:rPr>
                <w:rFonts w:ascii="Times-Roman"/>
                <w:sz w:val="22"/>
              </w:rPr>
              <w:t>(-)</w:t>
            </w:r>
            <w:r>
              <w:rPr>
                <w:rFonts w:ascii="Times-Roman"/>
                <w:sz w:val="22"/>
                <w:i/>
              </w:rPr>
              <w:t>Helena y Mateo son un matrimonio con cinco hijos. Cuando a Helena le ofrecen el trabajo de su vida en la app Conchy, toda la familia decide mudarse. Mateo, con más confianza que sentido común, deja de lado su carrera para encargarse del cuidado de sus hijos, convencido de que ¿esto no puede ser tan difícil¿ pero pronto descubrirá que lo es, y mucho. Mientras Helena intenta brillar en su nueva empresa, sus hijos, descontentos con la mudanza, se organizan para sabotear este cambio de vida y poder volver a su antigua ciudad.</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