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c6a3e7f897e498a"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MARTES 26-05-2026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r>
              <w:rPr>
                <w:rFonts w:ascii="Times-Roman"/>
                <w:sz w:val="22"/>
                <w:b/>
              </w:rPr>
              <w:t>(Sin Descriptores)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r>
              <w:rPr>
                <w:rFonts w:ascii="Times-Roman"/>
                <w:sz w:val="22"/>
                <w:b/>
              </w:rPr>
              <w:t>(Violencia, Miedo o Angustia)</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r>
              <w:rPr>
                <w:rFonts w:ascii="Times-Roman"/>
                <w:sz w:val="22"/>
                <w:b/>
              </w:rPr>
              <w:t>(Violencia, Miedo o Angustia, Discriminación, Conductas Imitables, Lenguaje)</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encabezado por Roberto Leal. Los concursantes deberán intentar conseguir los máximos segundos posibles en las diferentes pruebas del programa, escudados por invitados de lujo, para enfrentarse al rosco en intentar alzarse con el codiciado bote.</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(NR7)</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r>
              <w:rPr>
                <w:rFonts w:ascii="Times-Roman"/>
                <w:sz w:val="22"/>
                <w:b/>
              </w:rPr>
              <w:t>(Violencia, Miedo o Angustia, Drogas y Sustancias Tóxicas, Conductas Imitables)</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r>
              <w:rPr>
                <w:rFonts w:ascii="Times-Roman"/>
                <w:sz w:val="22"/>
                <w:b/>
              </w:rPr>
              <w:t>(Conductas Imitables)</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r>
              <w:rPr>
                <w:rFonts w:ascii="Times-Roman"/>
                <w:sz w:val="22"/>
                <w:b/>
              </w:rPr>
              <w:t>(Sin Descriptores)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04:35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