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b80e435f38644962"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SÁBADO 09-05-2026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p>
        </w:tc>
      </w:tr>
      <w:tr>
        <w:tc>
          <w:tcPr>
            <w:tcW w:w="2400" w:type="dxa"/>
          </w:tcPr>
          <w:p>
            <w:r>
              <w:rPr>
                <w:rFonts w:ascii="Times-Roman"/>
                <w:sz w:val="22"/>
                <w:b/>
              </w:rPr>
              <w:t>06:30</w:t>
            </w:r>
          </w:p>
        </w:tc>
        <w:tc>
          <w:tcPr>
            <w:tcW w:w="24000" w:type="dxa"/>
          </w:tcPr>
          <w:p>
            <w:r/>
            <w:r>
              <w:rPr>
                <w:rFonts w:ascii="Times-Roman"/>
                <w:sz w:val="22"/>
                <w:b/>
              </w:rPr>
              <w:t>VIVARA GESTIONAMOS TU ALQUILER</w:t>
            </w:r>
            <w:r>
              <w:rPr>
                <w:rFonts w:ascii="Times-Roman"/>
                <w:sz w:val="22"/>
              </w:rPr>
              <w:t>(TP)</w:t>
            </w:r>
            <w:r>
              <w:rPr>
                <w:rFonts w:ascii="Times-Roman"/>
                <w:sz w:val="22"/>
              </w:rPr>
              <w:t>(TELEVENTA)</w:t>
            </w:r>
            <w:r>
              <w:rPr>
                <w:rFonts w:ascii="Times-Roman"/>
                <w:sz w:val="22"/>
                <w:i/>
              </w:rPr>
              <w:t>A lo largo del programa se ofrecen soluciones innovadoras para propietarios e inquilinos, de cara a temas tan complejos como la gestión del alquiler, cla garantía en los cobros, la protección de la vivienda, etc.</w:t>
            </w:r>
            <w:r>
              <w:rPr>
                <w:rFonts w:ascii="Times-Roman"/>
                <w:sz w:val="22"/>
                <w:b/>
              </w:rPr>
              <w:t>(Sub. para sordos)</w:t>
            </w:r>
          </w:p>
        </w:tc>
      </w:tr>
      <w:tr>
        <w:tc>
          <w:tcPr>
            <w:tcW w:w="2400" w:type="dxa"/>
          </w:tcPr>
          <w:p>
            <w:r>
              <w:rPr>
                <w:rFonts w:ascii="Times-Roman"/>
                <w:sz w:val="22"/>
                <w:b/>
              </w:rPr>
              <w:t>06:45</w:t>
            </w:r>
          </w:p>
        </w:tc>
        <w:tc>
          <w:tcPr>
            <w:tcW w:w="24000" w:type="dxa"/>
          </w:tcPr>
          <w:p>
            <w:r/>
            <w:r>
              <w:rPr>
                <w:rFonts w:ascii="Times-Roman"/>
                <w:sz w:val="22"/>
                <w:b/>
              </w:rPr>
              <w:t>REMESCAR COSMÉTICA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PELOPICOPATA</w:t>
            </w:r>
            <w:r>
              <w:rPr>
                <w:rFonts w:ascii="Times-Roman"/>
                <w:sz w:val="22"/>
              </w:rPr>
              <w:t>(TP)</w:t>
            </w:r>
            <w:r>
              <w:rPr>
                <w:rFonts w:ascii="Times-Roman"/>
                <w:sz w:val="22"/>
              </w:rPr>
              <w:t>(FACTUAL)</w:t>
            </w:r>
            <w:r>
              <w:rPr>
                <w:rFonts w:ascii="Times-Roman"/>
                <w:sz w:val="22"/>
                <w:i/>
              </w:rPr>
              <w:t>El gran programa dedicado a los animales. Un docu-show basado en historias insólitas de animales y sus relaciones con los seres humanos. Un espacio educativo y muy divertido para toda la familia.
</w:t>
            </w:r>
            <w:r>
              <w:rPr>
                <w:rFonts w:ascii="Times-Roman"/>
                <w:sz w:val="22"/>
                <w:b/>
              </w:rPr>
              <w:t>(Sub. para sordos)(Audio descrito)</w:t>
            </w:r>
          </w:p>
        </w:tc>
      </w:tr>
      <w:tr>
        <w:tc>
          <w:tcPr>
            <w:tcW w:w="2400" w:type="dxa"/>
          </w:tcPr>
          <w:p>
            <w:r>
              <w:rPr>
                <w:rFonts w:ascii="Times-Roman"/>
                <w:sz w:val="22"/>
                <w:b/>
              </w:rPr>
              <w:t>08:15</w:t>
            </w:r>
          </w:p>
        </w:tc>
        <w:tc>
          <w:tcPr>
            <w:tcW w:w="24000" w:type="dxa"/>
          </w:tcPr>
          <w:p>
            <w:r/>
            <w:r>
              <w:rPr>
                <w:rFonts w:ascii="Times-Roman"/>
                <w:sz w:val="22"/>
                <w:b/>
              </w:rPr>
              <w:t>LOS MÁS</w:t>
            </w:r>
            <w:r>
              <w:rPr>
                <w:rFonts w:ascii="Times-Roman"/>
                <w:sz w:val="22"/>
              </w:rPr>
              <w:t>(TP)</w:t>
            </w:r>
            <w:r>
              <w:rPr>
                <w:rFonts w:ascii="Times-Roman"/>
                <w:sz w:val="22"/>
              </w:rPr>
              <w:t>(HUMOR)</w:t>
            </w:r>
            <w:r>
              <w:rPr>
                <w:rFonts w:ascii="Times-Roman"/>
                <w:sz w:val="22"/>
                <w:i/>
              </w:rPr>
              <w:t>Zapping sobre los mejores programa de televisión
</w:t>
            </w:r>
            <w:r>
              <w:rPr>
                <w:rFonts w:ascii="Times-Roman"/>
                <w:sz w:val="22"/>
                <w:b/>
              </w:rPr>
              <w:t>(Sub. para sordos)</w:t>
            </w:r>
          </w:p>
        </w:tc>
      </w:tr>
      <w:tr>
        <w:tc>
          <w:tcPr>
            <w:tcW w:w="2400" w:type="dxa"/>
          </w:tcPr>
          <w:p>
            <w:r>
              <w:rPr>
                <w:rFonts w:ascii="Times-Roman"/>
                <w:sz w:val="22"/>
                <w:b/>
              </w:rPr>
              <w:t>09:45</w:t>
            </w:r>
          </w:p>
        </w:tc>
        <w:tc>
          <w:tcPr>
            <w:tcW w:w="24000" w:type="dxa"/>
          </w:tcPr>
          <w:p>
            <w:r/>
            <w:r>
              <w:rPr>
                <w:rFonts w:ascii="Times-Roman"/>
                <w:sz w:val="22"/>
                <w:b/>
              </w:rPr>
              <w:t>TU CARA ME SUENA</w:t>
            </w:r>
            <w:r>
              <w:rPr>
                <w:rFonts w:ascii="Times-Roman"/>
                <w:sz w:val="22"/>
              </w:rPr>
              <w:t>(TP)</w:t>
            </w:r>
            <w:r>
              <w:rPr>
                <w:rFonts w:ascii="Times-Roman"/>
                <w:sz w:val="22"/>
              </w:rPr>
              <w:t>(TALENT SHOW)</w:t>
            </w:r>
            <w:r>
              <w:rPr>
                <w:rFonts w:ascii="Times-Roman"/>
                <w:sz w:val="22"/>
                <w:i/>
              </w:rPr>
              <w:t>Manel Fuentes buscará las mejores imitaciones de grandes artistas entre un grupo de valientes concursantes que ya han demostrado en multitud de ocasiones sus dotes artísticas. Por supuesto, el presentador no estará solo acompañando a los concursantes: Florentino Fernández, Lolita, Chenoa y Àngel Llàcer volverán a asumir la tarea como jurado de 'Tu cara me suena' y serán ellos los que valores el trabajo cada semana de los concursantes y sus actuaciones.</w:t>
            </w:r>
            <w:r>
              <w:rPr>
                <w:rFonts w:ascii="Times-Roman"/>
                <w:sz w:val="22"/>
                <w:b/>
              </w:rPr>
              <w:t>(Sub. para sordos)</w:t>
            </w:r>
          </w:p>
        </w:tc>
      </w:tr>
      <w:tr>
        <w:tc>
          <w:tcPr>
            <w:tcW w:w="2400" w:type="dxa"/>
          </w:tcPr>
          <w:p>
            <w:r>
              <w:rPr>
                <w:rFonts w:ascii="Times-Roman"/>
                <w:sz w:val="22"/>
                <w:b/>
              </w:rPr>
              <w:t>12:50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13:55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sordos)(SIGNADO HBBTV)</w:t>
            </w:r>
          </w:p>
        </w:tc>
      </w:tr>
      <w:tr>
        <w:tc>
          <w:tcPr>
            <w:tcW w:w="2400" w:type="dxa"/>
          </w:tcPr>
          <w:p>
            <w:r>
              <w:rPr>
                <w:rFonts w:ascii="Times-Roman"/>
                <w:sz w:val="22"/>
                <w:b/>
              </w:rPr>
              <w:t>15:50</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16:00</w:t>
            </w:r>
          </w:p>
        </w:tc>
        <w:tc>
          <w:tcPr>
            <w:tcW w:w="24000" w:type="dxa"/>
          </w:tcPr>
          <w:p>
            <w:r/>
            <w:r>
              <w:rPr>
                <w:rFonts w:ascii="Times-Roman"/>
                <w:sz w:val="22"/>
                <w:b/>
              </w:rPr>
              <w:t>MULTICINE: MI HERMANA SECRETA (estreno)</w:t>
            </w:r>
            <w:r>
              <w:rPr>
                <w:rFonts w:ascii="Times-Roman"/>
                <w:sz w:val="22"/>
              </w:rPr>
              <w:t>(N12)</w:t>
            </w:r>
            <w:r>
              <w:rPr>
                <w:rFonts w:ascii="Times-Roman"/>
                <w:sz w:val="22"/>
              </w:rPr>
              <w:t>(THRILLER)</w:t>
            </w:r>
            <w:r>
              <w:rPr>
                <w:rFonts w:ascii="Times-Roman"/>
                <w:sz w:val="22"/>
                <w:i/>
              </w:rPr>
              <w:t>Tras la muerte inesperada de su madre, Lindsey está muy afectada. Durante el velatorio aparece Sarah, una hija ilegítima de su padre que mantuvo en secreto hasta ese día. Sin consultar con Lindsey, la acoge en su casa y pronto se convierte en un miembro más de la familia. Pero la intención de Sarah no es sólo recuperar a su padre...sino también su negocio y para ello le sobra su hermanastra.</w:t>
            </w:r>
            <w:r>
              <w:rPr>
                <w:rFonts w:ascii="Times-Roman"/>
                <w:sz w:val="22"/>
                <w:b/>
              </w:rPr>
              <w:t>(Sub. para sordos)</w:t>
            </w:r>
          </w:p>
        </w:tc>
      </w:tr>
      <w:tr>
        <w:tc>
          <w:tcPr>
            <w:tcW w:w="2400" w:type="dxa"/>
          </w:tcPr>
          <w:p>
            <w:r>
              <w:rPr>
                <w:rFonts w:ascii="Times-Roman"/>
                <w:sz w:val="22"/>
                <w:b/>
              </w:rPr>
              <w:t>17:45</w:t>
            </w:r>
          </w:p>
        </w:tc>
        <w:tc>
          <w:tcPr>
            <w:tcW w:w="24000" w:type="dxa"/>
          </w:tcPr>
          <w:p>
            <w:r/>
            <w:r>
              <w:rPr>
                <w:rFonts w:ascii="Times-Roman"/>
                <w:sz w:val="22"/>
                <w:b/>
              </w:rPr>
              <w:t>MULTICINE: SECRETOS QUE MATAN</w:t>
            </w:r>
            <w:r>
              <w:rPr>
                <w:rFonts w:ascii="Times-Roman"/>
                <w:sz w:val="22"/>
              </w:rPr>
              <w:t>(N12)</w:t>
            </w:r>
            <w:r>
              <w:rPr>
                <w:rFonts w:ascii="Times-Roman"/>
                <w:sz w:val="22"/>
              </w:rPr>
              <w:t>(THRILLER)</w:t>
            </w:r>
            <w:r>
              <w:rPr>
                <w:rFonts w:ascii="Times-Roman"/>
                <w:sz w:val="22"/>
                <w:i/>
              </w:rPr>
              <w:t>Jenny, una heredera de un rancho, no está nada feliz cuando su madre Laura regresa de un viaje con un nuevo esposo mucho más joven, Brett. Cuando Laura  termina en coma debido a un accidente de coche y el ama de llaves de la familia es asesinada, las sospechas de Jenny sobre Brett se acentúan.</w:t>
            </w:r>
            <w:r>
              <w:rPr>
                <w:rFonts w:ascii="Times-Roman"/>
                <w:sz w:val="22"/>
                <w:b/>
              </w:rPr>
              <w:t>(Sub. para sordos)</w:t>
            </w:r>
          </w:p>
        </w:tc>
      </w:tr>
      <w:tr>
        <w:tc>
          <w:tcPr>
            <w:tcW w:w="2400" w:type="dxa"/>
          </w:tcPr>
          <w:p>
            <w:r>
              <w:rPr>
                <w:rFonts w:ascii="Times-Roman"/>
                <w:sz w:val="22"/>
                <w:b/>
              </w:rPr>
              <w:t>19:15</w:t>
            </w:r>
          </w:p>
        </w:tc>
        <w:tc>
          <w:tcPr>
            <w:tcW w:w="24000" w:type="dxa"/>
          </w:tcPr>
          <w:p>
            <w:r/>
            <w:r>
              <w:rPr>
                <w:rFonts w:ascii="Times-Roman"/>
                <w:sz w:val="22"/>
                <w:b/>
              </w:rPr>
              <w:t>MULTICINE: VUELO 192</w:t>
            </w:r>
            <w:r>
              <w:rPr>
                <w:rFonts w:ascii="Times-Roman"/>
                <w:sz w:val="22"/>
              </w:rPr>
              <w:t>(N16)</w:t>
            </w:r>
            <w:r>
              <w:rPr>
                <w:rFonts w:ascii="Times-Roman"/>
                <w:sz w:val="22"/>
              </w:rPr>
              <w:t>(THRILLER)</w:t>
            </w:r>
            <w:r>
              <w:rPr>
                <w:rFonts w:ascii="Times-Roman"/>
                <w:sz w:val="22"/>
                <w:i/>
              </w:rPr>
              <w:t>SARAH PLUMMER,UNA AGENTE DEL FBI, TIENE IMPORTANTES PRUEBAS INCULPANDO A UN SENADOR EN EL ASESINATO DE SU JOVEN AMANTE.UNA MISTERIOSA DESCONOCIDA, MICHELLE, QUE ESTÁ SENTADA A SU LADO DURANTE UN VUELO, LE INFORMA DE QUE SU FAMILIA HA SIDO TOMADA COMO REHÉN, CON EL OBJETO DE QUE SARAH ELIMINE LAS PRUEBAS QUE TIENE EN CONTRA DEL SENADOR.SARAH SE VE OBLIGADA A TOMAR UNA DECISIÓN QUE PODRÍA COSTARLE LA VIDA A SU MARIDO Y SU HIJO DE DOCE AÑOS.</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r>
              <w:rPr>
                <w:rFonts w:ascii="Times-Roman"/>
                <w:sz w:val="22"/>
                <w:b/>
              </w:rPr>
              <w:t>(Sub. para sordos)</w:t>
            </w:r>
          </w:p>
        </w:tc>
      </w:tr>
      <w:tr>
        <w:tc>
          <w:tcPr>
            <w:tcW w:w="2400" w:type="dxa"/>
          </w:tcPr>
          <w:p>
            <w:r>
              <w:rPr>
                <w:rFonts w:ascii="Times-Roman"/>
                <w:sz w:val="22"/>
                <w:b/>
              </w:rPr>
              <w:t>21:55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22:10</w:t>
            </w:r>
          </w:p>
        </w:tc>
        <w:tc>
          <w:tcPr>
            <w:tcW w:w="24000" w:type="dxa"/>
          </w:tcPr>
          <w:p>
            <w:r/>
            <w:r>
              <w:rPr>
                <w:rFonts w:ascii="Times-Roman"/>
                <w:sz w:val="22"/>
                <w:b/>
              </w:rPr>
              <w:t>LA VOZ KIDS</w:t>
            </w:r>
            <w:r>
              <w:rPr>
                <w:rFonts w:ascii="Times-Roman"/>
                <w:sz w:val="22"/>
              </w:rPr>
              <w:t>(TP)</w:t>
            </w:r>
            <w:r>
              <w:rPr>
                <w:rFonts w:ascii="Times-Roman"/>
                <w:sz w:val="22"/>
              </w:rPr>
              <w:t>(TALENT SHOW)</w:t>
            </w:r>
            <w:r>
              <w:rPr>
                <w:rFonts w:ascii="Times-Roman"/>
                <w:sz w:val="22"/>
                <w:i/>
              </w:rPr>
              <w:t>Antonio Orozco, Edurne, Luis Fonsi y Ana Mena son los coaches de 'La Voz Kids 2026', con Eva González al frente del programa. El mayor espectáculo de la televisión está completo de emocionantes historias y de las voces más espectaculares entre los más pequeños.</w:t>
            </w:r>
            <w:r>
              <w:rPr>
                <w:rFonts w:ascii="Times-Roman"/>
                <w:sz w:val="22"/>
                <w:b/>
              </w:rPr>
              <w:t>(Sub. para sordos)</w:t>
            </w:r>
          </w:p>
        </w:tc>
      </w:tr>
      <w:tr>
        <w:tc>
          <w:tcPr>
            <w:tcW w:w="2400" w:type="dxa"/>
          </w:tcPr>
          <w:p>
            <w:r>
              <w:rPr>
                <w:rFonts w:ascii="Times-Roman"/>
                <w:sz w:val="22"/>
                <w:b/>
              </w:rPr>
              <w:t>01:00</w:t>
            </w:r>
          </w:p>
        </w:tc>
        <w:tc>
          <w:tcPr>
            <w:tcW w:w="24000" w:type="dxa"/>
          </w:tcPr>
          <w:p>
            <w:r/>
            <w:r>
              <w:rPr>
                <w:rFonts w:ascii="Times-Roman"/>
                <w:sz w:val="22"/>
                <w:b/>
              </w:rPr>
              <w:t>LA VOZ KIDS GRANDES MOMENTOS</w:t>
            </w:r>
            <w:r>
              <w:rPr>
                <w:rFonts w:ascii="Times-Roman"/>
                <w:sz w:val="22"/>
              </w:rPr>
              <w:t>(TP)</w:t>
            </w:r>
            <w:r>
              <w:rPr>
                <w:rFonts w:ascii="Times-Roman"/>
                <w:sz w:val="22"/>
              </w:rPr>
              <w:t>(TALENT SHOW)</w:t>
            </w:r>
            <w:r>
              <w:rPr>
                <w:rFonts w:ascii="Times-Roman"/>
                <w:sz w:val="22"/>
                <w:i/>
              </w:rPr>
              <w:t>Recordamos los mejores momentos de las audiciones a ciegas en 'La Voz Kids 2024'.</w:t>
            </w:r>
            <w:r>
              <w:rPr>
                <w:rFonts w:ascii="Times-Roman"/>
                <w:sz w:val="22"/>
                <w:b/>
              </w:rPr>
              <w:t>(Sub. para sordos)</w:t>
            </w:r>
          </w:p>
        </w:tc>
      </w:tr>
      <w:tr>
        <w:tc>
          <w:tcPr>
            <w:tcW w:w="2400" w:type="dxa"/>
          </w:tcPr>
          <w:p>
            <w:r>
              <w:rPr>
                <w:rFonts w:ascii="Times-Roman"/>
                <w:sz w:val="22"/>
                <w:b/>
              </w:rPr>
              <w:t>02:15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03:00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03:20</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04:20</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p>
        </w:tc>
      </w:tr>
    </w:tbl>
  </w:body>
</w:document>
</file>